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885" w:rsidRPr="005A237D" w:rsidRDefault="00BF4885" w:rsidP="00BF4885">
      <w:pPr>
        <w:pStyle w:val="a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A237D">
        <w:rPr>
          <w:rFonts w:ascii="Times New Roman" w:hAnsi="Times New Roman" w:cs="Times New Roman"/>
          <w:b/>
          <w:sz w:val="28"/>
          <w:szCs w:val="24"/>
        </w:rPr>
        <w:t xml:space="preserve">ILO Moscow </w:t>
      </w:r>
      <w:r w:rsidRPr="005A237D">
        <w:rPr>
          <w:rFonts w:ascii="Times New Roman" w:hAnsi="Times New Roman" w:cs="Times New Roman"/>
          <w:b/>
          <w:sz w:val="28"/>
          <w:szCs w:val="24"/>
          <w:lang w:val="en-GB"/>
        </w:rPr>
        <w:t>Webinars</w:t>
      </w:r>
      <w:r w:rsidRPr="005A237D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BF4885" w:rsidRPr="00C75C09" w:rsidRDefault="00BF4885" w:rsidP="00C75C09">
      <w:pPr>
        <w:pStyle w:val="a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A237D">
        <w:rPr>
          <w:rFonts w:ascii="Times New Roman" w:hAnsi="Times New Roman" w:cs="Times New Roman"/>
          <w:b/>
          <w:sz w:val="28"/>
          <w:szCs w:val="24"/>
        </w:rPr>
        <w:t>From the immediate crisis response to COVID-19 pandemic towards economic recovery – decent work in focus</w:t>
      </w:r>
    </w:p>
    <w:p w:rsidR="00BF4885" w:rsidRPr="00FA2E36" w:rsidRDefault="00FA2E36" w:rsidP="00BF4885">
      <w:pPr>
        <w:pStyle w:val="a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III</w:t>
      </w:r>
    </w:p>
    <w:p w:rsidR="00FA2E36" w:rsidRPr="008A554C" w:rsidRDefault="00FA2E36" w:rsidP="00BF4885">
      <w:pPr>
        <w:pStyle w:val="a0"/>
        <w:jc w:val="center"/>
        <w:rPr>
          <w:rFonts w:ascii="Times New Roman" w:hAnsi="Times New Roman" w:cs="Times New Roman"/>
          <w:b/>
          <w:color w:val="auto"/>
          <w:sz w:val="32"/>
          <w:szCs w:val="24"/>
          <w:lang w:val="en-GB"/>
        </w:rPr>
      </w:pPr>
      <w:r w:rsidRPr="008A554C">
        <w:rPr>
          <w:rFonts w:ascii="Times New Roman" w:hAnsi="Times New Roman" w:cs="Times New Roman"/>
          <w:b/>
          <w:bCs/>
          <w:color w:val="auto"/>
          <w:sz w:val="28"/>
        </w:rPr>
        <w:t>Supporting enterprises for rapid economic recovery</w:t>
      </w:r>
      <w:r w:rsidRPr="008A554C">
        <w:rPr>
          <w:rFonts w:ascii="Times New Roman" w:hAnsi="Times New Roman" w:cs="Times New Roman"/>
          <w:b/>
          <w:color w:val="auto"/>
          <w:sz w:val="32"/>
          <w:szCs w:val="24"/>
          <w:lang w:val="en-GB"/>
        </w:rPr>
        <w:t xml:space="preserve"> </w:t>
      </w:r>
    </w:p>
    <w:p w:rsidR="006B599B" w:rsidRDefault="00FA2E36" w:rsidP="00BF4885">
      <w:pPr>
        <w:pStyle w:val="a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18</w:t>
      </w:r>
      <w:r w:rsidR="006B599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B599B">
        <w:rPr>
          <w:rFonts w:ascii="Times New Roman" w:hAnsi="Times New Roman" w:cs="Times New Roman"/>
          <w:b/>
          <w:sz w:val="24"/>
          <w:szCs w:val="24"/>
          <w:lang w:val="en-GB"/>
        </w:rPr>
        <w:t>June 2020</w:t>
      </w:r>
    </w:p>
    <w:p w:rsidR="00BF4885" w:rsidRPr="006B599B" w:rsidRDefault="00FA2E36" w:rsidP="006B599B">
      <w:pPr>
        <w:pStyle w:val="a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11</w:t>
      </w:r>
      <w:r w:rsidR="006B599B">
        <w:rPr>
          <w:rFonts w:ascii="Times New Roman" w:hAnsi="Times New Roman" w:cs="Times New Roman"/>
          <w:b/>
          <w:sz w:val="24"/>
          <w:szCs w:val="24"/>
          <w:lang w:val="en-GB"/>
        </w:rPr>
        <w:t>:00 Moscow time</w:t>
      </w:r>
    </w:p>
    <w:p w:rsidR="00097C46" w:rsidRPr="00BF4885" w:rsidRDefault="00EB0CC9">
      <w:pPr>
        <w:pStyle w:val="NoSpacing"/>
        <w:ind w:left="-993"/>
        <w:jc w:val="center"/>
        <w:rPr>
          <w:lang w:val="en-GB"/>
        </w:rPr>
      </w:pPr>
      <w:r w:rsidRPr="00BF4885">
        <w:rPr>
          <w:b/>
          <w:lang w:val="en-GB"/>
        </w:rPr>
        <w:t xml:space="preserve">  </w:t>
      </w:r>
    </w:p>
    <w:tbl>
      <w:tblPr>
        <w:tblpPr w:leftFromText="180" w:rightFromText="180" w:vertAnchor="text" w:tblpXSpec="right" w:tblpY="1"/>
        <w:tblOverlap w:val="never"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8405"/>
      </w:tblGrid>
      <w:tr w:rsidR="007514B5" w:rsidRPr="00906814" w:rsidTr="00D96E7D">
        <w:trPr>
          <w:trHeight w:val="160"/>
        </w:trPr>
        <w:tc>
          <w:tcPr>
            <w:tcW w:w="10310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F4885" w:rsidRPr="00F02139" w:rsidRDefault="00BF4885" w:rsidP="002A30E3">
            <w:pPr>
              <w:jc w:val="center"/>
              <w:rPr>
                <w:i/>
                <w:lang w:val="en-US"/>
              </w:rPr>
            </w:pPr>
            <w:r w:rsidRPr="00F02139">
              <w:rPr>
                <w:lang w:val="en-GB"/>
              </w:rPr>
              <w:t xml:space="preserve">Moderator: </w:t>
            </w:r>
            <w:r w:rsidRPr="00F02139">
              <w:rPr>
                <w:i/>
                <w:lang w:val="en-GB"/>
              </w:rPr>
              <w:t>Mr. Ramiro Pizarro,</w:t>
            </w:r>
            <w:r w:rsidR="00704FD8" w:rsidRPr="00F02139">
              <w:rPr>
                <w:i/>
                <w:lang w:val="en-US"/>
              </w:rPr>
              <w:t xml:space="preserve">  Manager of </w:t>
            </w:r>
            <w:r w:rsidRPr="00F02139">
              <w:rPr>
                <w:i/>
                <w:lang w:val="en-US"/>
              </w:rPr>
              <w:t xml:space="preserve"> the Project “Partnerships for Youth Employment in the Commonwealth of Independent States”, phase II</w:t>
            </w:r>
          </w:p>
          <w:p w:rsidR="00EF1A2F" w:rsidRPr="00F02139" w:rsidRDefault="00EF1A2F" w:rsidP="002A30E3">
            <w:pPr>
              <w:jc w:val="center"/>
              <w:rPr>
                <w:i/>
                <w:lang w:val="en-US"/>
              </w:rPr>
            </w:pPr>
          </w:p>
        </w:tc>
      </w:tr>
      <w:tr w:rsidR="007514B5" w:rsidRPr="00906814" w:rsidTr="007514B5">
        <w:trPr>
          <w:trHeight w:val="160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:rsidR="007514B5" w:rsidRPr="00F02139" w:rsidRDefault="00FA2E36" w:rsidP="00357E76">
            <w:pPr>
              <w:pStyle w:val="NoSpacing"/>
              <w:jc w:val="center"/>
              <w:rPr>
                <w:lang w:val="en-GB"/>
              </w:rPr>
            </w:pPr>
            <w:r w:rsidRPr="00F02139">
              <w:t>11</w:t>
            </w:r>
            <w:r w:rsidR="00983D83" w:rsidRPr="00F02139">
              <w:t>:</w:t>
            </w:r>
            <w:r w:rsidRPr="00F02139">
              <w:t>00-11</w:t>
            </w:r>
            <w:r w:rsidR="00BF4885" w:rsidRPr="00F02139">
              <w:rPr>
                <w:lang w:val="en-GB"/>
              </w:rPr>
              <w:t>:10</w:t>
            </w:r>
          </w:p>
        </w:tc>
        <w:tc>
          <w:tcPr>
            <w:tcW w:w="8405" w:type="dxa"/>
            <w:tcBorders>
              <w:bottom w:val="single" w:sz="4" w:space="0" w:color="auto"/>
            </w:tcBorders>
            <w:shd w:val="clear" w:color="auto" w:fill="auto"/>
          </w:tcPr>
          <w:p w:rsidR="00BF4885" w:rsidRPr="00F02139" w:rsidRDefault="00BF4885" w:rsidP="002A30E3">
            <w:pPr>
              <w:pStyle w:val="NoSpacing"/>
              <w:rPr>
                <w:b/>
                <w:lang w:val="en-GB"/>
              </w:rPr>
            </w:pPr>
            <w:r w:rsidRPr="00F02139">
              <w:rPr>
                <w:b/>
                <w:lang w:val="en-GB"/>
              </w:rPr>
              <w:t xml:space="preserve">Opening </w:t>
            </w:r>
          </w:p>
          <w:p w:rsidR="00BF4885" w:rsidRPr="00F02139" w:rsidRDefault="00BF4885" w:rsidP="002A30E3">
            <w:pPr>
              <w:pStyle w:val="NoSpacing"/>
              <w:rPr>
                <w:b/>
                <w:lang w:val="en-GB"/>
              </w:rPr>
            </w:pPr>
          </w:p>
          <w:p w:rsidR="007514B5" w:rsidRPr="00F02139" w:rsidRDefault="00BF4885" w:rsidP="002A30E3">
            <w:pPr>
              <w:pStyle w:val="NoSpacing"/>
              <w:rPr>
                <w:i/>
                <w:lang w:val="en-GB"/>
              </w:rPr>
            </w:pPr>
            <w:r w:rsidRPr="00F02139">
              <w:rPr>
                <w:i/>
                <w:lang w:val="en-GB"/>
              </w:rPr>
              <w:t>Ms. Olga Koulaeva, Director of the ILO DWT and Country Office for Eastern Europe and Central Asia</w:t>
            </w:r>
          </w:p>
          <w:p w:rsidR="00BF4885" w:rsidRPr="00F02139" w:rsidRDefault="00BF4885" w:rsidP="002A30E3">
            <w:pPr>
              <w:pStyle w:val="NoSpacing"/>
              <w:rPr>
                <w:i/>
                <w:lang w:val="en-GB"/>
              </w:rPr>
            </w:pPr>
          </w:p>
        </w:tc>
      </w:tr>
      <w:tr w:rsidR="00983D83" w:rsidRPr="00906814" w:rsidTr="007514B5">
        <w:trPr>
          <w:trHeight w:val="160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:rsidR="00983D83" w:rsidRPr="00F02139" w:rsidRDefault="00FA2E36" w:rsidP="00D96E7D">
            <w:pPr>
              <w:jc w:val="center"/>
            </w:pPr>
            <w:r w:rsidRPr="00F02139">
              <w:t>11:10-11</w:t>
            </w:r>
            <w:r w:rsidR="00BF4885" w:rsidRPr="00F02139">
              <w:t>:20</w:t>
            </w:r>
          </w:p>
        </w:tc>
        <w:tc>
          <w:tcPr>
            <w:tcW w:w="8405" w:type="dxa"/>
            <w:tcBorders>
              <w:bottom w:val="single" w:sz="4" w:space="0" w:color="auto"/>
            </w:tcBorders>
            <w:shd w:val="clear" w:color="auto" w:fill="auto"/>
          </w:tcPr>
          <w:p w:rsidR="00983D83" w:rsidRPr="00F02139" w:rsidRDefault="00C715D3" w:rsidP="00983D83">
            <w:pPr>
              <w:rPr>
                <w:b/>
                <w:lang w:val="en-GB"/>
              </w:rPr>
            </w:pPr>
            <w:r w:rsidRPr="00F02139">
              <w:rPr>
                <w:b/>
                <w:lang w:val="en-GB"/>
              </w:rPr>
              <w:t xml:space="preserve">Introductory remarks </w:t>
            </w:r>
          </w:p>
          <w:p w:rsidR="00BF4885" w:rsidRPr="00F02139" w:rsidRDefault="00BF4885" w:rsidP="00983D83">
            <w:pPr>
              <w:rPr>
                <w:b/>
                <w:lang w:val="en-GB"/>
              </w:rPr>
            </w:pPr>
          </w:p>
          <w:p w:rsidR="00BF4885" w:rsidRPr="00F02139" w:rsidRDefault="00BF4885" w:rsidP="00983D83">
            <w:pPr>
              <w:rPr>
                <w:i/>
                <w:lang w:val="en-GB"/>
              </w:rPr>
            </w:pPr>
            <w:r w:rsidRPr="00F02139">
              <w:rPr>
                <w:i/>
                <w:lang w:val="en-GB"/>
              </w:rPr>
              <w:t>Mr. Mikhail Pouchkin, Senior Employment Specialist of the ILO DWT and Country Office for Eastern Europe and Central Asia</w:t>
            </w:r>
          </w:p>
          <w:p w:rsidR="00BF4885" w:rsidRPr="00F02139" w:rsidRDefault="00BF4885" w:rsidP="00983D83">
            <w:pPr>
              <w:rPr>
                <w:i/>
                <w:lang w:val="en-GB"/>
              </w:rPr>
            </w:pPr>
          </w:p>
        </w:tc>
      </w:tr>
      <w:tr w:rsidR="007514B5" w:rsidRPr="00906814" w:rsidTr="008A0133">
        <w:trPr>
          <w:trHeight w:val="1483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:rsidR="007514B5" w:rsidRPr="00F02139" w:rsidRDefault="00FA2E36" w:rsidP="00D96E7D">
            <w:pPr>
              <w:jc w:val="center"/>
            </w:pPr>
            <w:r w:rsidRPr="00F02139">
              <w:rPr>
                <w:lang w:val="en-GB"/>
              </w:rPr>
              <w:t>11</w:t>
            </w:r>
            <w:r w:rsidR="00BF4885" w:rsidRPr="00F02139">
              <w:rPr>
                <w:lang w:val="en-GB"/>
              </w:rPr>
              <w:t>:20</w:t>
            </w:r>
            <w:r w:rsidR="008A554C" w:rsidRPr="00F02139">
              <w:t>-11</w:t>
            </w:r>
            <w:r w:rsidRPr="00F02139">
              <w:t>:3</w:t>
            </w:r>
            <w:r w:rsidR="00BF4885" w:rsidRPr="00F02139">
              <w:t>5</w:t>
            </w:r>
          </w:p>
        </w:tc>
        <w:tc>
          <w:tcPr>
            <w:tcW w:w="8405" w:type="dxa"/>
            <w:tcBorders>
              <w:bottom w:val="single" w:sz="4" w:space="0" w:color="auto"/>
            </w:tcBorders>
            <w:shd w:val="clear" w:color="auto" w:fill="auto"/>
          </w:tcPr>
          <w:p w:rsidR="0042522F" w:rsidRPr="00F02139" w:rsidRDefault="0042522F" w:rsidP="008A0133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F02139">
              <w:rPr>
                <w:rFonts w:ascii="Times New Roman" w:hAnsi="Times New Roman" w:cs="Times New Roman"/>
                <w:b/>
                <w:color w:val="auto"/>
                <w:lang w:val="en-US"/>
              </w:rPr>
              <w:t>The impact of the Covid-19 crisis on MSMEs and policy measures</w:t>
            </w:r>
            <w:r w:rsidRPr="00F02139">
              <w:rPr>
                <w:rFonts w:ascii="Times New Roman" w:hAnsi="Times New Roman" w:cs="Times New Roman"/>
                <w:b/>
                <w:i/>
                <w:color w:val="auto"/>
              </w:rPr>
              <w:t xml:space="preserve"> </w:t>
            </w:r>
          </w:p>
          <w:p w:rsidR="0042522F" w:rsidRPr="00F02139" w:rsidRDefault="0042522F" w:rsidP="008A0133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  <w:p w:rsidR="007514B5" w:rsidRPr="00F02139" w:rsidRDefault="008A0133" w:rsidP="008A0133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Times New Roman" w:hAnsi="Times New Roman" w:cs="Times New Roman"/>
                <w:i/>
                <w:color w:val="auto"/>
              </w:rPr>
            </w:pPr>
            <w:r w:rsidRPr="00F02139">
              <w:rPr>
                <w:rFonts w:ascii="Times New Roman" w:hAnsi="Times New Roman" w:cs="Times New Roman"/>
                <w:i/>
                <w:color w:val="auto"/>
              </w:rPr>
              <w:t xml:space="preserve">Mr. </w:t>
            </w:r>
            <w:r w:rsidRPr="00F02139">
              <w:rPr>
                <w:rFonts w:ascii="Times New Roman" w:hAnsi="Times New Roman" w:cs="Times New Roman"/>
                <w:bCs/>
                <w:i/>
                <w:color w:val="auto"/>
                <w:shd w:val="clear" w:color="auto" w:fill="FFFFFF"/>
                <w:lang w:val="en-GB"/>
              </w:rPr>
              <w:t xml:space="preserve">Dragan </w:t>
            </w:r>
            <w:proofErr w:type="spellStart"/>
            <w:r w:rsidRPr="00F02139">
              <w:rPr>
                <w:rFonts w:ascii="Times New Roman" w:hAnsi="Times New Roman" w:cs="Times New Roman"/>
                <w:bCs/>
                <w:i/>
                <w:color w:val="auto"/>
                <w:shd w:val="clear" w:color="auto" w:fill="FFFFFF"/>
                <w:lang w:val="en-GB"/>
              </w:rPr>
              <w:t>Radic</w:t>
            </w:r>
            <w:proofErr w:type="spellEnd"/>
            <w:r w:rsidRPr="00F02139">
              <w:rPr>
                <w:rFonts w:ascii="Times New Roman" w:hAnsi="Times New Roman" w:cs="Times New Roman"/>
                <w:i/>
                <w:color w:val="auto"/>
                <w:shd w:val="clear" w:color="auto" w:fill="FFFFFF"/>
                <w:lang w:val="en-US"/>
              </w:rPr>
              <w:t xml:space="preserve">, </w:t>
            </w:r>
            <w:r w:rsidRPr="00F02139">
              <w:rPr>
                <w:rFonts w:ascii="Times New Roman" w:eastAsia="Calibri" w:hAnsi="Times New Roman" w:cs="Times New Roman"/>
                <w:i/>
                <w:color w:val="auto"/>
                <w:lang w:val="en-GB"/>
              </w:rPr>
              <w:t xml:space="preserve">Head of the Small and Medium Enterprises (SME) Unit, </w:t>
            </w:r>
            <w:r w:rsidRPr="00F02139">
              <w:rPr>
                <w:rFonts w:ascii="Times New Roman" w:hAnsi="Times New Roman" w:cs="Times New Roman"/>
                <w:i/>
                <w:color w:val="auto"/>
                <w:lang w:val="en-GB"/>
              </w:rPr>
              <w:t>ILO Headquarters Geneva</w:t>
            </w:r>
          </w:p>
        </w:tc>
      </w:tr>
      <w:tr w:rsidR="00BF4885" w:rsidRPr="00FA2E36" w:rsidTr="00BF4885">
        <w:trPr>
          <w:trHeight w:val="160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:rsidR="00BF4885" w:rsidRPr="00F02139" w:rsidRDefault="00FA2E36" w:rsidP="00D96E7D">
            <w:pPr>
              <w:jc w:val="center"/>
              <w:rPr>
                <w:lang w:val="en-GB"/>
              </w:rPr>
            </w:pPr>
            <w:r w:rsidRPr="00F02139">
              <w:rPr>
                <w:lang w:val="en-GB"/>
              </w:rPr>
              <w:t>11:3</w:t>
            </w:r>
            <w:r w:rsidR="00EF1A2F" w:rsidRPr="00F02139">
              <w:rPr>
                <w:lang w:val="en-GB"/>
              </w:rPr>
              <w:t>5</w:t>
            </w:r>
            <w:r w:rsidRPr="00F02139">
              <w:t>-11:50</w:t>
            </w:r>
          </w:p>
        </w:tc>
        <w:tc>
          <w:tcPr>
            <w:tcW w:w="8405" w:type="dxa"/>
            <w:tcBorders>
              <w:bottom w:val="single" w:sz="4" w:space="0" w:color="auto"/>
            </w:tcBorders>
            <w:shd w:val="clear" w:color="auto" w:fill="auto"/>
          </w:tcPr>
          <w:p w:rsidR="006772E1" w:rsidRPr="00F02139" w:rsidRDefault="006772E1" w:rsidP="006772E1">
            <w:pPr>
              <w:pStyle w:val="a0"/>
              <w:rPr>
                <w:rFonts w:ascii="Times New Roman" w:hAnsi="Times New Roman" w:cs="Times New Roman"/>
                <w:b/>
                <w:color w:val="auto"/>
                <w:sz w:val="28"/>
                <w:szCs w:val="24"/>
                <w:lang w:val="en-GB"/>
              </w:rPr>
            </w:pPr>
            <w:r w:rsidRPr="00F02139"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Supporting enterprises for rapid economic recovery</w:t>
            </w:r>
            <w:r w:rsidRPr="00F02139">
              <w:rPr>
                <w:rFonts w:ascii="Times New Roman" w:hAnsi="Times New Roman" w:cs="Times New Roman"/>
                <w:b/>
                <w:color w:val="auto"/>
                <w:sz w:val="28"/>
                <w:szCs w:val="24"/>
                <w:lang w:val="en-GB"/>
              </w:rPr>
              <w:t xml:space="preserve"> </w:t>
            </w:r>
          </w:p>
          <w:p w:rsidR="00BF4885" w:rsidRPr="00F02139" w:rsidRDefault="008A0133" w:rsidP="008A0133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Times New Roman" w:hAnsi="Times New Roman" w:cs="Times New Roman"/>
                <w:i/>
                <w:color w:val="auto"/>
              </w:rPr>
            </w:pPr>
            <w:r w:rsidRPr="00F02139">
              <w:rPr>
                <w:rFonts w:ascii="Times New Roman" w:hAnsi="Times New Roman" w:cs="Times New Roman"/>
                <w:i/>
                <w:color w:val="auto"/>
              </w:rPr>
              <w:t>Mr.</w:t>
            </w:r>
            <w:r w:rsidRPr="00F02139">
              <w:rPr>
                <w:rFonts w:ascii="Times New Roman" w:hAnsi="Times New Roman" w:cs="Times New Roman"/>
                <w:bCs/>
                <w:i/>
                <w:color w:val="auto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02139">
              <w:rPr>
                <w:rFonts w:ascii="Times New Roman" w:hAnsi="Times New Roman" w:cs="Times New Roman"/>
                <w:bCs/>
                <w:i/>
                <w:color w:val="auto"/>
                <w:shd w:val="clear" w:color="auto" w:fill="FFFFFF"/>
                <w:lang w:val="en-US"/>
              </w:rPr>
              <w:t>Fedor</w:t>
            </w:r>
            <w:proofErr w:type="spellEnd"/>
            <w:r w:rsidRPr="00F02139">
              <w:rPr>
                <w:rFonts w:ascii="Times New Roman" w:hAnsi="Times New Roman" w:cs="Times New Roman"/>
                <w:bCs/>
                <w:i/>
                <w:color w:val="auto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02139">
              <w:rPr>
                <w:rFonts w:ascii="Times New Roman" w:hAnsi="Times New Roman" w:cs="Times New Roman"/>
                <w:bCs/>
                <w:i/>
                <w:color w:val="auto"/>
                <w:shd w:val="clear" w:color="auto" w:fill="FFFFFF"/>
                <w:lang w:val="en-US"/>
              </w:rPr>
              <w:t>Prokopov</w:t>
            </w:r>
            <w:proofErr w:type="spellEnd"/>
            <w:r w:rsidRPr="00F02139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 xml:space="preserve">, </w:t>
            </w:r>
            <w:r w:rsidR="00C715D3" w:rsidRPr="00F02139">
              <w:rPr>
                <w:rFonts w:ascii="Times New Roman" w:hAnsi="Times New Roman" w:cs="Times New Roman"/>
                <w:i/>
                <w:color w:val="auto"/>
              </w:rPr>
              <w:t>ILO expert</w:t>
            </w:r>
          </w:p>
          <w:p w:rsidR="008A0133" w:rsidRPr="00F02139" w:rsidRDefault="008A0133" w:rsidP="008A0133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Noto Sans" w:hAnsi="Noto Sans" w:cs="Noto Sans"/>
                <w:color w:val="auto"/>
                <w:sz w:val="20"/>
                <w:szCs w:val="20"/>
              </w:rPr>
            </w:pPr>
          </w:p>
        </w:tc>
      </w:tr>
      <w:tr w:rsidR="00EF1A2F" w:rsidRPr="00906814" w:rsidTr="00BF4885">
        <w:trPr>
          <w:trHeight w:val="160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:rsidR="00EF1A2F" w:rsidRPr="00F02139" w:rsidRDefault="00FA2E36" w:rsidP="00D96E7D">
            <w:pPr>
              <w:jc w:val="center"/>
              <w:rPr>
                <w:lang w:val="en-GB"/>
              </w:rPr>
            </w:pPr>
            <w:r w:rsidRPr="00F02139">
              <w:rPr>
                <w:lang w:val="en-GB"/>
              </w:rPr>
              <w:t>11:50</w:t>
            </w:r>
            <w:r w:rsidRPr="00F02139">
              <w:t>-12:00</w:t>
            </w:r>
          </w:p>
        </w:tc>
        <w:tc>
          <w:tcPr>
            <w:tcW w:w="8405" w:type="dxa"/>
            <w:tcBorders>
              <w:bottom w:val="single" w:sz="4" w:space="0" w:color="auto"/>
            </w:tcBorders>
            <w:shd w:val="clear" w:color="auto" w:fill="auto"/>
          </w:tcPr>
          <w:p w:rsidR="00EF1A2F" w:rsidRPr="00F02139" w:rsidRDefault="008A0133" w:rsidP="00EF1A2F">
            <w:pPr>
              <w:pStyle w:val="a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0213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Comments </w:t>
            </w:r>
          </w:p>
          <w:p w:rsidR="008A0133" w:rsidRPr="00F02139" w:rsidRDefault="00683869" w:rsidP="008A0133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bCs/>
                <w:i/>
                <w:color w:val="auto"/>
                <w:shd w:val="clear" w:color="auto" w:fill="FFFFFF"/>
                <w:lang w:val="en-US"/>
              </w:rPr>
              <w:t>Mr. Vladimir</w:t>
            </w:r>
            <w:r w:rsidR="008A0133" w:rsidRPr="00F02139">
              <w:rPr>
                <w:rFonts w:ascii="Times New Roman" w:hAnsi="Times New Roman" w:cs="Times New Roman"/>
                <w:bCs/>
                <w:i/>
                <w:color w:val="auto"/>
                <w:shd w:val="clear" w:color="auto" w:fill="FFFFFF"/>
                <w:lang w:val="en-US"/>
              </w:rPr>
              <w:t xml:space="preserve"> Curovic, </w:t>
            </w:r>
            <w:r w:rsidR="008A0133" w:rsidRPr="00F02139"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  <w:t>Senior Specialist in Employers’ Activities</w:t>
            </w:r>
          </w:p>
          <w:p w:rsidR="00EF1A2F" w:rsidRDefault="00EF1A2F" w:rsidP="006951AB">
            <w:pPr>
              <w:pStyle w:val="a2"/>
              <w:shd w:val="clear" w:color="auto" w:fill="FFFFFF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33" w:lineRule="atLeast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6951AB" w:rsidRPr="00EE592F" w:rsidRDefault="006951AB" w:rsidP="006951AB">
            <w:pPr>
              <w:pStyle w:val="a2"/>
              <w:shd w:val="clear" w:color="auto" w:fill="FFFFFF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33" w:lineRule="atLeast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51AB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Mr. </w:t>
            </w:r>
            <w:r w:rsidRPr="006951AB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Gocha Aleksandria, </w:t>
            </w:r>
            <w:r w:rsidRPr="006951AB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Senior Specialist in Workers’ Activities </w:t>
            </w:r>
            <w:bookmarkStart w:id="0" w:name="_GoBack"/>
            <w:bookmarkEnd w:id="0"/>
          </w:p>
        </w:tc>
      </w:tr>
      <w:tr w:rsidR="00BF4885" w:rsidRPr="006951AB" w:rsidTr="00BF4885">
        <w:trPr>
          <w:trHeight w:val="160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:rsidR="00BF4885" w:rsidRPr="00F02139" w:rsidRDefault="00FA2E36" w:rsidP="00D96E7D">
            <w:pPr>
              <w:jc w:val="center"/>
              <w:rPr>
                <w:lang w:val="en-GB"/>
              </w:rPr>
            </w:pPr>
            <w:r w:rsidRPr="00F02139">
              <w:rPr>
                <w:lang w:val="en-GB"/>
              </w:rPr>
              <w:t>12:00</w:t>
            </w:r>
            <w:r w:rsidRPr="006951AB">
              <w:rPr>
                <w:lang w:val="en-GB"/>
              </w:rPr>
              <w:t>-12</w:t>
            </w:r>
            <w:r w:rsidR="00BF4885" w:rsidRPr="006951AB">
              <w:rPr>
                <w:lang w:val="en-GB"/>
              </w:rPr>
              <w:t>:45</w:t>
            </w:r>
          </w:p>
        </w:tc>
        <w:tc>
          <w:tcPr>
            <w:tcW w:w="8405" w:type="dxa"/>
            <w:tcBorders>
              <w:bottom w:val="single" w:sz="4" w:space="0" w:color="auto"/>
            </w:tcBorders>
            <w:shd w:val="clear" w:color="auto" w:fill="auto"/>
          </w:tcPr>
          <w:p w:rsidR="00BF4885" w:rsidRPr="00F02139" w:rsidRDefault="00BF4885" w:rsidP="00BF4885">
            <w:pPr>
              <w:pStyle w:val="a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0213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Q&amp;A</w:t>
            </w:r>
            <w:r w:rsidR="00713E50" w:rsidRPr="00F021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BF4885" w:rsidRPr="00F02139" w:rsidRDefault="00BF4885" w:rsidP="00152BF5">
            <w:pPr>
              <w:rPr>
                <w:lang w:val="en-US"/>
              </w:rPr>
            </w:pPr>
          </w:p>
        </w:tc>
      </w:tr>
    </w:tbl>
    <w:p w:rsidR="00097C46" w:rsidRDefault="00097C46">
      <w:pPr>
        <w:rPr>
          <w:rFonts w:ascii="Arial" w:hAnsi="Arial" w:cs="Arial"/>
          <w:lang w:val="en-GB"/>
        </w:rPr>
      </w:pPr>
    </w:p>
    <w:p w:rsidR="00BF4885" w:rsidRPr="00BF4885" w:rsidRDefault="00BF4885">
      <w:pPr>
        <w:rPr>
          <w:rFonts w:ascii="Arial" w:hAnsi="Arial" w:cs="Arial"/>
          <w:lang w:val="en-US"/>
        </w:rPr>
      </w:pPr>
    </w:p>
    <w:sectPr w:rsidR="00BF4885" w:rsidRPr="00BF4885" w:rsidSect="006B599B">
      <w:headerReference w:type="default" r:id="rId9"/>
      <w:footerReference w:type="default" r:id="rId10"/>
      <w:pgSz w:w="11906" w:h="16838"/>
      <w:pgMar w:top="220" w:right="850" w:bottom="28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370" w:rsidRDefault="00823370">
      <w:r>
        <w:separator/>
      </w:r>
    </w:p>
  </w:endnote>
  <w:endnote w:type="continuationSeparator" w:id="0">
    <w:p w:rsidR="00823370" w:rsidRDefault="0082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C46" w:rsidRDefault="00EB0CC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6814">
      <w:rPr>
        <w:noProof/>
      </w:rPr>
      <w:t>1</w:t>
    </w:r>
    <w:r>
      <w:fldChar w:fldCharType="end"/>
    </w:r>
  </w:p>
  <w:p w:rsidR="00BF4885" w:rsidRDefault="00BF4885">
    <w:pPr>
      <w:pStyle w:val="Footer"/>
      <w:rPr>
        <w:rFonts w:ascii="CG Times" w:hAnsi="CG Times"/>
        <w:noProof/>
        <w:sz w:val="20"/>
        <w:lang w:val="en-GB" w:eastAsia="en-GB"/>
      </w:rPr>
    </w:pPr>
  </w:p>
  <w:p w:rsidR="00097C46" w:rsidRDefault="00EB0CC9">
    <w:pPr>
      <w:pStyle w:val="Footer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370" w:rsidRDefault="00823370">
      <w:r>
        <w:separator/>
      </w:r>
    </w:p>
  </w:footnote>
  <w:footnote w:type="continuationSeparator" w:id="0">
    <w:p w:rsidR="00823370" w:rsidRDefault="00823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761" w:type="dxa"/>
      <w:tblInd w:w="-426" w:type="dxa"/>
      <w:tblLayout w:type="fixed"/>
      <w:tblLook w:val="04A0" w:firstRow="1" w:lastRow="0" w:firstColumn="1" w:lastColumn="0" w:noHBand="0" w:noVBand="1"/>
    </w:tblPr>
    <w:tblGrid>
      <w:gridCol w:w="6380"/>
      <w:gridCol w:w="5381"/>
    </w:tblGrid>
    <w:tr w:rsidR="00097C46">
      <w:trPr>
        <w:trHeight w:val="1129"/>
      </w:trPr>
      <w:tc>
        <w:tcPr>
          <w:tcW w:w="6380" w:type="dxa"/>
        </w:tcPr>
        <w:p w:rsidR="00097C46" w:rsidRDefault="00EB0CC9">
          <w:pPr>
            <w:rPr>
              <w:lang w:val="en-GB"/>
            </w:rPr>
          </w:pPr>
          <w:r>
            <w:rPr>
              <w:lang w:val="en-GB"/>
            </w:rPr>
            <w:t xml:space="preserve">                                                                                       </w:t>
          </w:r>
        </w:p>
        <w:p w:rsidR="00097C46" w:rsidRDefault="00EB0CC9">
          <w:pPr>
            <w:jc w:val="right"/>
            <w:rPr>
              <w:lang w:val="en-GB"/>
            </w:rPr>
          </w:pPr>
          <w:r>
            <w:rPr>
              <w:lang w:val="en-GB"/>
            </w:rPr>
            <w:t xml:space="preserve">       </w:t>
          </w:r>
        </w:p>
        <w:p w:rsidR="00097C46" w:rsidRDefault="005252CC">
          <w:pPr>
            <w:rPr>
              <w:lang w:val="en-GB"/>
            </w:rPr>
          </w:pPr>
          <w:r w:rsidRPr="00374B02">
            <w:rPr>
              <w:noProof/>
              <w:lang w:val="en-GB" w:eastAsia="en-GB"/>
            </w:rPr>
            <w:drawing>
              <wp:inline distT="0" distB="0" distL="0" distR="0">
                <wp:extent cx="1725215" cy="600075"/>
                <wp:effectExtent l="0" t="0" r="8890" b="0"/>
                <wp:docPr id="5" name="Picture 5" descr="ILO logo E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LO logo E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6876" cy="604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97C46" w:rsidRDefault="00EB0CC9">
          <w:pPr>
            <w:jc w:val="right"/>
          </w:pPr>
          <w:r>
            <w:t xml:space="preserve">             </w:t>
          </w:r>
        </w:p>
      </w:tc>
      <w:tc>
        <w:tcPr>
          <w:tcW w:w="5381" w:type="dxa"/>
        </w:tcPr>
        <w:p w:rsidR="00097C46" w:rsidRDefault="00EB0CC9" w:rsidP="00401384">
          <w:pPr>
            <w:pStyle w:val="Header"/>
            <w:tabs>
              <w:tab w:val="clear" w:pos="4844"/>
              <w:tab w:val="center" w:pos="4989"/>
            </w:tabs>
            <w:jc w:val="center"/>
            <w:rPr>
              <w:rFonts w:ascii="CG Times" w:hAnsi="CG Times"/>
              <w:sz w:val="20"/>
              <w:lang w:val="en-GB"/>
            </w:rPr>
          </w:pPr>
          <w:r>
            <w:rPr>
              <w:rFonts w:asciiTheme="minorHAnsi" w:hAnsiTheme="minorHAnsi"/>
              <w:sz w:val="20"/>
            </w:rPr>
            <w:t xml:space="preserve">                                                                     </w:t>
          </w:r>
          <w:r>
            <w:rPr>
              <w:rFonts w:ascii="CG Times" w:hAnsi="CG Times"/>
              <w:sz w:val="20"/>
              <w:lang w:val="en-GB"/>
            </w:rPr>
            <w:t xml:space="preserve">              </w:t>
          </w:r>
          <w:r>
            <w:rPr>
              <w:rFonts w:asciiTheme="minorHAnsi" w:hAnsiTheme="minorHAnsi"/>
              <w:sz w:val="20"/>
            </w:rPr>
            <w:t xml:space="preserve">    </w:t>
          </w:r>
          <w:r>
            <w:rPr>
              <w:rFonts w:ascii="CG Times" w:hAnsi="CG Times"/>
              <w:sz w:val="20"/>
              <w:lang w:val="en-GB"/>
            </w:rPr>
            <w:t xml:space="preserve"> </w:t>
          </w:r>
          <w:r>
            <w:rPr>
              <w:lang w:eastAsia="en-GB"/>
            </w:rPr>
            <w:t xml:space="preserve">    </w:t>
          </w:r>
          <w:r>
            <w:rPr>
              <w:rFonts w:ascii="CG Times" w:hAnsi="CG Times"/>
              <w:sz w:val="20"/>
              <w:lang w:val="en-GB"/>
            </w:rPr>
            <w:t xml:space="preserve">  </w:t>
          </w:r>
          <w:r>
            <w:rPr>
              <w:rFonts w:asciiTheme="minorHAnsi" w:hAnsiTheme="minorHAnsi"/>
              <w:sz w:val="20"/>
            </w:rPr>
            <w:t xml:space="preserve">       </w:t>
          </w:r>
          <w:r>
            <w:rPr>
              <w:rFonts w:ascii="CG Times" w:hAnsi="CG Times"/>
              <w:sz w:val="20"/>
              <w:lang w:val="en-GB"/>
            </w:rPr>
            <w:t xml:space="preserve">               </w:t>
          </w:r>
          <w:r w:rsidR="00401384">
            <w:rPr>
              <w:rFonts w:asciiTheme="minorHAnsi" w:hAnsiTheme="minorHAnsi"/>
              <w:sz w:val="20"/>
            </w:rPr>
            <w:t xml:space="preserve">        </w:t>
          </w:r>
          <w:r>
            <w:rPr>
              <w:rFonts w:ascii="CG Times" w:hAnsi="CG Times"/>
              <w:sz w:val="20"/>
              <w:lang w:val="en-GB"/>
            </w:rPr>
            <w:t xml:space="preserve">                                          </w:t>
          </w:r>
        </w:p>
      </w:tc>
    </w:tr>
  </w:tbl>
  <w:p w:rsidR="00097C46" w:rsidRDefault="00EB0CC9">
    <w:pPr>
      <w:pStyle w:val="Header"/>
      <w:rPr>
        <w:rFonts w:ascii="CG Times" w:hAnsi="CG Times"/>
        <w:sz w:val="20"/>
        <w:lang w:val="en-GB"/>
      </w:rPr>
    </w:pPr>
    <w:r>
      <w:rPr>
        <w:rFonts w:ascii="CG Times" w:hAnsi="CG Times"/>
        <w:sz w:val="20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156"/>
    <w:multiLevelType w:val="hybridMultilevel"/>
    <w:tmpl w:val="D7B01EE4"/>
    <w:styleLink w:val="a"/>
    <w:lvl w:ilvl="0" w:tplc="89BC7EDC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50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B4B4B"/>
        <w:spacing w:val="0"/>
        <w:w w:val="100"/>
        <w:kern w:val="0"/>
        <w:position w:val="0"/>
        <w:highlight w:val="none"/>
        <w:vertAlign w:val="baseline"/>
      </w:rPr>
    </w:lvl>
    <w:lvl w:ilvl="1" w:tplc="6024CAD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37" w:hanging="39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B4B4B"/>
        <w:spacing w:val="0"/>
        <w:w w:val="100"/>
        <w:kern w:val="0"/>
        <w:position w:val="-2"/>
        <w:highlight w:val="none"/>
        <w:vertAlign w:val="baseline"/>
      </w:rPr>
    </w:lvl>
    <w:lvl w:ilvl="2" w:tplc="2544FC0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57" w:hanging="39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B4B4B"/>
        <w:spacing w:val="0"/>
        <w:w w:val="100"/>
        <w:kern w:val="0"/>
        <w:position w:val="-2"/>
        <w:highlight w:val="none"/>
        <w:vertAlign w:val="baseline"/>
      </w:rPr>
    </w:lvl>
    <w:lvl w:ilvl="3" w:tplc="6A08451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77" w:hanging="39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B4B4B"/>
        <w:spacing w:val="0"/>
        <w:w w:val="100"/>
        <w:kern w:val="0"/>
        <w:position w:val="-2"/>
        <w:highlight w:val="none"/>
        <w:vertAlign w:val="baseline"/>
      </w:rPr>
    </w:lvl>
    <w:lvl w:ilvl="4" w:tplc="C54EC562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97" w:hanging="39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B4B4B"/>
        <w:spacing w:val="0"/>
        <w:w w:val="100"/>
        <w:kern w:val="0"/>
        <w:position w:val="-2"/>
        <w:highlight w:val="none"/>
        <w:vertAlign w:val="baseline"/>
      </w:rPr>
    </w:lvl>
    <w:lvl w:ilvl="5" w:tplc="E42CF9EA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17" w:hanging="39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B4B4B"/>
        <w:spacing w:val="0"/>
        <w:w w:val="100"/>
        <w:kern w:val="0"/>
        <w:position w:val="-2"/>
        <w:highlight w:val="none"/>
        <w:vertAlign w:val="baseline"/>
      </w:rPr>
    </w:lvl>
    <w:lvl w:ilvl="6" w:tplc="4B3CACB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37" w:hanging="39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B4B4B"/>
        <w:spacing w:val="0"/>
        <w:w w:val="100"/>
        <w:kern w:val="0"/>
        <w:position w:val="-2"/>
        <w:highlight w:val="none"/>
        <w:vertAlign w:val="baseline"/>
      </w:rPr>
    </w:lvl>
    <w:lvl w:ilvl="7" w:tplc="A426F84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57" w:hanging="39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B4B4B"/>
        <w:spacing w:val="0"/>
        <w:w w:val="100"/>
        <w:kern w:val="0"/>
        <w:position w:val="-2"/>
        <w:highlight w:val="none"/>
        <w:vertAlign w:val="baseline"/>
      </w:rPr>
    </w:lvl>
    <w:lvl w:ilvl="8" w:tplc="8266FD5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377" w:hanging="39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B4B4B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46585F69"/>
    <w:multiLevelType w:val="hybridMultilevel"/>
    <w:tmpl w:val="D7B01EE4"/>
    <w:numStyleLink w:val="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93"/>
    <w:rsid w:val="00006D35"/>
    <w:rsid w:val="000102FB"/>
    <w:rsid w:val="00020FAD"/>
    <w:rsid w:val="00030BFC"/>
    <w:rsid w:val="00034202"/>
    <w:rsid w:val="000342B9"/>
    <w:rsid w:val="000344FB"/>
    <w:rsid w:val="000440EC"/>
    <w:rsid w:val="00045511"/>
    <w:rsid w:val="000522B6"/>
    <w:rsid w:val="00052DB5"/>
    <w:rsid w:val="000530AE"/>
    <w:rsid w:val="00053F90"/>
    <w:rsid w:val="00055080"/>
    <w:rsid w:val="000552CA"/>
    <w:rsid w:val="00063D9E"/>
    <w:rsid w:val="00070FA5"/>
    <w:rsid w:val="000715D3"/>
    <w:rsid w:val="00073B25"/>
    <w:rsid w:val="000760FE"/>
    <w:rsid w:val="00083483"/>
    <w:rsid w:val="00086E25"/>
    <w:rsid w:val="00087FA4"/>
    <w:rsid w:val="0009377C"/>
    <w:rsid w:val="000944E3"/>
    <w:rsid w:val="00094658"/>
    <w:rsid w:val="00096EA2"/>
    <w:rsid w:val="0009701C"/>
    <w:rsid w:val="00097C46"/>
    <w:rsid w:val="000A218C"/>
    <w:rsid w:val="000A4A10"/>
    <w:rsid w:val="000A5D8B"/>
    <w:rsid w:val="000A69B6"/>
    <w:rsid w:val="000A6CF5"/>
    <w:rsid w:val="000A70BB"/>
    <w:rsid w:val="000B2E1D"/>
    <w:rsid w:val="000C5985"/>
    <w:rsid w:val="000C798A"/>
    <w:rsid w:val="000C7BAE"/>
    <w:rsid w:val="000D15EA"/>
    <w:rsid w:val="000D16D5"/>
    <w:rsid w:val="000D4C8C"/>
    <w:rsid w:val="000E1E25"/>
    <w:rsid w:val="000E256B"/>
    <w:rsid w:val="000F36DA"/>
    <w:rsid w:val="00102734"/>
    <w:rsid w:val="00107270"/>
    <w:rsid w:val="00110631"/>
    <w:rsid w:val="00110DC7"/>
    <w:rsid w:val="00110E59"/>
    <w:rsid w:val="00111D12"/>
    <w:rsid w:val="00111DE1"/>
    <w:rsid w:val="00112308"/>
    <w:rsid w:val="00115875"/>
    <w:rsid w:val="001310E6"/>
    <w:rsid w:val="00135093"/>
    <w:rsid w:val="001355A8"/>
    <w:rsid w:val="0013719C"/>
    <w:rsid w:val="001377DF"/>
    <w:rsid w:val="00146D1D"/>
    <w:rsid w:val="00150214"/>
    <w:rsid w:val="00152BF5"/>
    <w:rsid w:val="00164781"/>
    <w:rsid w:val="001675D8"/>
    <w:rsid w:val="00170CC0"/>
    <w:rsid w:val="00170FF1"/>
    <w:rsid w:val="0017150B"/>
    <w:rsid w:val="001760B6"/>
    <w:rsid w:val="0017736C"/>
    <w:rsid w:val="00192B18"/>
    <w:rsid w:val="00195393"/>
    <w:rsid w:val="001A0F77"/>
    <w:rsid w:val="001A1A4A"/>
    <w:rsid w:val="001A57DE"/>
    <w:rsid w:val="001A71FA"/>
    <w:rsid w:val="001B0F90"/>
    <w:rsid w:val="001B484E"/>
    <w:rsid w:val="001C0092"/>
    <w:rsid w:val="001C1131"/>
    <w:rsid w:val="001C3853"/>
    <w:rsid w:val="001C4BCE"/>
    <w:rsid w:val="001C6A04"/>
    <w:rsid w:val="001C7E52"/>
    <w:rsid w:val="001D01FE"/>
    <w:rsid w:val="001D2B98"/>
    <w:rsid w:val="001D4D48"/>
    <w:rsid w:val="001D748E"/>
    <w:rsid w:val="001E052B"/>
    <w:rsid w:val="001E0A93"/>
    <w:rsid w:val="001E4D0A"/>
    <w:rsid w:val="001F01F2"/>
    <w:rsid w:val="001F07BC"/>
    <w:rsid w:val="001F1A65"/>
    <w:rsid w:val="001F4F37"/>
    <w:rsid w:val="001F6D43"/>
    <w:rsid w:val="001F783F"/>
    <w:rsid w:val="00201E9C"/>
    <w:rsid w:val="00202670"/>
    <w:rsid w:val="00202ABC"/>
    <w:rsid w:val="002036D8"/>
    <w:rsid w:val="002051DC"/>
    <w:rsid w:val="00212869"/>
    <w:rsid w:val="00216332"/>
    <w:rsid w:val="00216480"/>
    <w:rsid w:val="00216A76"/>
    <w:rsid w:val="00217550"/>
    <w:rsid w:val="002176B0"/>
    <w:rsid w:val="0022228A"/>
    <w:rsid w:val="0022570C"/>
    <w:rsid w:val="00226E3B"/>
    <w:rsid w:val="00243799"/>
    <w:rsid w:val="00247558"/>
    <w:rsid w:val="00253EB7"/>
    <w:rsid w:val="00257DCC"/>
    <w:rsid w:val="00262766"/>
    <w:rsid w:val="002627AB"/>
    <w:rsid w:val="00263C5B"/>
    <w:rsid w:val="00274BE2"/>
    <w:rsid w:val="00274E47"/>
    <w:rsid w:val="0027713B"/>
    <w:rsid w:val="0029204C"/>
    <w:rsid w:val="00294CDB"/>
    <w:rsid w:val="0029612A"/>
    <w:rsid w:val="00296134"/>
    <w:rsid w:val="002971D1"/>
    <w:rsid w:val="002A17E3"/>
    <w:rsid w:val="002A30C4"/>
    <w:rsid w:val="002A30E3"/>
    <w:rsid w:val="002A3F26"/>
    <w:rsid w:val="002A67F4"/>
    <w:rsid w:val="002A7677"/>
    <w:rsid w:val="002B7B0D"/>
    <w:rsid w:val="002C2765"/>
    <w:rsid w:val="002C3A3E"/>
    <w:rsid w:val="002D1473"/>
    <w:rsid w:val="002D16C3"/>
    <w:rsid w:val="002D5BB5"/>
    <w:rsid w:val="002D71EC"/>
    <w:rsid w:val="002E0D56"/>
    <w:rsid w:val="002E3B2D"/>
    <w:rsid w:val="002E3BAF"/>
    <w:rsid w:val="002E5198"/>
    <w:rsid w:val="002E54B6"/>
    <w:rsid w:val="002F0895"/>
    <w:rsid w:val="002F0FB3"/>
    <w:rsid w:val="002F5AD4"/>
    <w:rsid w:val="0030020F"/>
    <w:rsid w:val="00307425"/>
    <w:rsid w:val="00310B32"/>
    <w:rsid w:val="00311710"/>
    <w:rsid w:val="0031197D"/>
    <w:rsid w:val="0031400B"/>
    <w:rsid w:val="00325AC8"/>
    <w:rsid w:val="003271AE"/>
    <w:rsid w:val="00340964"/>
    <w:rsid w:val="003430A4"/>
    <w:rsid w:val="00345CBD"/>
    <w:rsid w:val="00350E5D"/>
    <w:rsid w:val="0035202B"/>
    <w:rsid w:val="00355A78"/>
    <w:rsid w:val="00357E76"/>
    <w:rsid w:val="00366631"/>
    <w:rsid w:val="003709BB"/>
    <w:rsid w:val="003724FD"/>
    <w:rsid w:val="003726C1"/>
    <w:rsid w:val="003752B8"/>
    <w:rsid w:val="00380BB6"/>
    <w:rsid w:val="00381B01"/>
    <w:rsid w:val="00392578"/>
    <w:rsid w:val="003A05E4"/>
    <w:rsid w:val="003A0C7B"/>
    <w:rsid w:val="003A39EA"/>
    <w:rsid w:val="003A5A8F"/>
    <w:rsid w:val="003A6E2D"/>
    <w:rsid w:val="003B0D67"/>
    <w:rsid w:val="003B3C68"/>
    <w:rsid w:val="003B74CE"/>
    <w:rsid w:val="003C5C61"/>
    <w:rsid w:val="003C7383"/>
    <w:rsid w:val="003D333E"/>
    <w:rsid w:val="003E07F4"/>
    <w:rsid w:val="003E5032"/>
    <w:rsid w:val="003E596C"/>
    <w:rsid w:val="003F201D"/>
    <w:rsid w:val="00401384"/>
    <w:rsid w:val="0040164E"/>
    <w:rsid w:val="004045CE"/>
    <w:rsid w:val="004058C4"/>
    <w:rsid w:val="00407168"/>
    <w:rsid w:val="0041180B"/>
    <w:rsid w:val="00420C68"/>
    <w:rsid w:val="004217B7"/>
    <w:rsid w:val="0042522F"/>
    <w:rsid w:val="00426E9A"/>
    <w:rsid w:val="00430F4A"/>
    <w:rsid w:val="00431734"/>
    <w:rsid w:val="004346A1"/>
    <w:rsid w:val="004348A8"/>
    <w:rsid w:val="00436DCB"/>
    <w:rsid w:val="004417CF"/>
    <w:rsid w:val="004431BD"/>
    <w:rsid w:val="00443DD3"/>
    <w:rsid w:val="00444189"/>
    <w:rsid w:val="00444301"/>
    <w:rsid w:val="0044647C"/>
    <w:rsid w:val="00450C89"/>
    <w:rsid w:val="0045248C"/>
    <w:rsid w:val="00453671"/>
    <w:rsid w:val="004615CC"/>
    <w:rsid w:val="00466412"/>
    <w:rsid w:val="00474E2F"/>
    <w:rsid w:val="00481730"/>
    <w:rsid w:val="00483152"/>
    <w:rsid w:val="00492A9A"/>
    <w:rsid w:val="00492F65"/>
    <w:rsid w:val="004933BD"/>
    <w:rsid w:val="004964E7"/>
    <w:rsid w:val="00496AC4"/>
    <w:rsid w:val="00496E1F"/>
    <w:rsid w:val="004A10FE"/>
    <w:rsid w:val="004B6B21"/>
    <w:rsid w:val="004C5107"/>
    <w:rsid w:val="004D0F83"/>
    <w:rsid w:val="004D2925"/>
    <w:rsid w:val="004D4CBA"/>
    <w:rsid w:val="004E08B5"/>
    <w:rsid w:val="004E1003"/>
    <w:rsid w:val="004E18E2"/>
    <w:rsid w:val="004E3840"/>
    <w:rsid w:val="004E4A0B"/>
    <w:rsid w:val="004F4E90"/>
    <w:rsid w:val="004F6F62"/>
    <w:rsid w:val="00504B57"/>
    <w:rsid w:val="0051590A"/>
    <w:rsid w:val="005252CC"/>
    <w:rsid w:val="005317F5"/>
    <w:rsid w:val="00532716"/>
    <w:rsid w:val="00533E39"/>
    <w:rsid w:val="0053498B"/>
    <w:rsid w:val="00546A7E"/>
    <w:rsid w:val="00551DD0"/>
    <w:rsid w:val="00556F76"/>
    <w:rsid w:val="00557D98"/>
    <w:rsid w:val="00564250"/>
    <w:rsid w:val="00565C6E"/>
    <w:rsid w:val="00571D32"/>
    <w:rsid w:val="00581572"/>
    <w:rsid w:val="00586BEB"/>
    <w:rsid w:val="00590A91"/>
    <w:rsid w:val="0059209A"/>
    <w:rsid w:val="005A0824"/>
    <w:rsid w:val="005A237D"/>
    <w:rsid w:val="005A242A"/>
    <w:rsid w:val="005A292F"/>
    <w:rsid w:val="005A4DC0"/>
    <w:rsid w:val="005A6A72"/>
    <w:rsid w:val="005A6E3B"/>
    <w:rsid w:val="005B0672"/>
    <w:rsid w:val="005B4BDE"/>
    <w:rsid w:val="005B4FB1"/>
    <w:rsid w:val="005C02CD"/>
    <w:rsid w:val="005C2927"/>
    <w:rsid w:val="005C4325"/>
    <w:rsid w:val="005C4FF9"/>
    <w:rsid w:val="005D370C"/>
    <w:rsid w:val="005D3DE4"/>
    <w:rsid w:val="005D4982"/>
    <w:rsid w:val="005D6D86"/>
    <w:rsid w:val="005F18EB"/>
    <w:rsid w:val="005F5418"/>
    <w:rsid w:val="0060105B"/>
    <w:rsid w:val="00603BAA"/>
    <w:rsid w:val="006068E0"/>
    <w:rsid w:val="006104C5"/>
    <w:rsid w:val="006108AE"/>
    <w:rsid w:val="00616F5A"/>
    <w:rsid w:val="00621CAE"/>
    <w:rsid w:val="006268C0"/>
    <w:rsid w:val="00637A01"/>
    <w:rsid w:val="00641A38"/>
    <w:rsid w:val="006420D8"/>
    <w:rsid w:val="00643870"/>
    <w:rsid w:val="00643C63"/>
    <w:rsid w:val="00656716"/>
    <w:rsid w:val="006576FE"/>
    <w:rsid w:val="00657E5E"/>
    <w:rsid w:val="00663415"/>
    <w:rsid w:val="006648D1"/>
    <w:rsid w:val="00664C3A"/>
    <w:rsid w:val="006724EC"/>
    <w:rsid w:val="00672AF3"/>
    <w:rsid w:val="006772E1"/>
    <w:rsid w:val="00680174"/>
    <w:rsid w:val="0068020F"/>
    <w:rsid w:val="00680D02"/>
    <w:rsid w:val="00683869"/>
    <w:rsid w:val="00690EF7"/>
    <w:rsid w:val="0069341E"/>
    <w:rsid w:val="00694A90"/>
    <w:rsid w:val="006951AB"/>
    <w:rsid w:val="006A4BDE"/>
    <w:rsid w:val="006A59CF"/>
    <w:rsid w:val="006B599B"/>
    <w:rsid w:val="006C673B"/>
    <w:rsid w:val="006D78A1"/>
    <w:rsid w:val="006D7902"/>
    <w:rsid w:val="006E015A"/>
    <w:rsid w:val="006E2CDF"/>
    <w:rsid w:val="006E55A3"/>
    <w:rsid w:val="006E7BA4"/>
    <w:rsid w:val="006E7F45"/>
    <w:rsid w:val="006F3198"/>
    <w:rsid w:val="006F349E"/>
    <w:rsid w:val="00702C19"/>
    <w:rsid w:val="007037EA"/>
    <w:rsid w:val="00704FD8"/>
    <w:rsid w:val="00711102"/>
    <w:rsid w:val="00711B7E"/>
    <w:rsid w:val="00711D19"/>
    <w:rsid w:val="007139A5"/>
    <w:rsid w:val="00713E50"/>
    <w:rsid w:val="007169EC"/>
    <w:rsid w:val="00716B69"/>
    <w:rsid w:val="00731FA0"/>
    <w:rsid w:val="007326C9"/>
    <w:rsid w:val="00734FEC"/>
    <w:rsid w:val="007366AD"/>
    <w:rsid w:val="007514B5"/>
    <w:rsid w:val="00751798"/>
    <w:rsid w:val="00752788"/>
    <w:rsid w:val="00754DF4"/>
    <w:rsid w:val="00757F38"/>
    <w:rsid w:val="0076010A"/>
    <w:rsid w:val="00761F34"/>
    <w:rsid w:val="00763748"/>
    <w:rsid w:val="007643A6"/>
    <w:rsid w:val="007726DE"/>
    <w:rsid w:val="0077333E"/>
    <w:rsid w:val="00775B33"/>
    <w:rsid w:val="00780DD5"/>
    <w:rsid w:val="007862EC"/>
    <w:rsid w:val="00787501"/>
    <w:rsid w:val="0079058D"/>
    <w:rsid w:val="00791641"/>
    <w:rsid w:val="007960A1"/>
    <w:rsid w:val="007970AF"/>
    <w:rsid w:val="007A16DF"/>
    <w:rsid w:val="007A2FBF"/>
    <w:rsid w:val="007A48AA"/>
    <w:rsid w:val="007C0D88"/>
    <w:rsid w:val="007C2827"/>
    <w:rsid w:val="007C2D18"/>
    <w:rsid w:val="007C5A26"/>
    <w:rsid w:val="007D03F7"/>
    <w:rsid w:val="007D1B6D"/>
    <w:rsid w:val="007D2F3C"/>
    <w:rsid w:val="007D619E"/>
    <w:rsid w:val="007E2A1B"/>
    <w:rsid w:val="007E4ECC"/>
    <w:rsid w:val="007E52CA"/>
    <w:rsid w:val="007F0A6C"/>
    <w:rsid w:val="007F2090"/>
    <w:rsid w:val="007F44E4"/>
    <w:rsid w:val="007F7A3A"/>
    <w:rsid w:val="007F7B23"/>
    <w:rsid w:val="0080029D"/>
    <w:rsid w:val="00801E36"/>
    <w:rsid w:val="00802232"/>
    <w:rsid w:val="0080272F"/>
    <w:rsid w:val="00813D6B"/>
    <w:rsid w:val="008151C2"/>
    <w:rsid w:val="00815896"/>
    <w:rsid w:val="008178D7"/>
    <w:rsid w:val="00823370"/>
    <w:rsid w:val="00825D59"/>
    <w:rsid w:val="00827517"/>
    <w:rsid w:val="00827FD6"/>
    <w:rsid w:val="008324AD"/>
    <w:rsid w:val="008339DC"/>
    <w:rsid w:val="00833A74"/>
    <w:rsid w:val="00841879"/>
    <w:rsid w:val="00847460"/>
    <w:rsid w:val="008476E6"/>
    <w:rsid w:val="00847A89"/>
    <w:rsid w:val="00854C4F"/>
    <w:rsid w:val="00854F41"/>
    <w:rsid w:val="008615AB"/>
    <w:rsid w:val="008638CB"/>
    <w:rsid w:val="0086578F"/>
    <w:rsid w:val="00871F45"/>
    <w:rsid w:val="00873A8A"/>
    <w:rsid w:val="0088250B"/>
    <w:rsid w:val="00883F98"/>
    <w:rsid w:val="00893F1F"/>
    <w:rsid w:val="00893FF8"/>
    <w:rsid w:val="00894FE1"/>
    <w:rsid w:val="00897980"/>
    <w:rsid w:val="008A0133"/>
    <w:rsid w:val="008A17E2"/>
    <w:rsid w:val="008A32BD"/>
    <w:rsid w:val="008A554C"/>
    <w:rsid w:val="008B23DA"/>
    <w:rsid w:val="008B2964"/>
    <w:rsid w:val="008B6A5A"/>
    <w:rsid w:val="008B7625"/>
    <w:rsid w:val="008C05E4"/>
    <w:rsid w:val="008C258D"/>
    <w:rsid w:val="008D4A98"/>
    <w:rsid w:val="008D4F47"/>
    <w:rsid w:val="008E0305"/>
    <w:rsid w:val="008E1DA9"/>
    <w:rsid w:val="008E66B7"/>
    <w:rsid w:val="008F3235"/>
    <w:rsid w:val="008F343C"/>
    <w:rsid w:val="00900339"/>
    <w:rsid w:val="0090199A"/>
    <w:rsid w:val="009052CF"/>
    <w:rsid w:val="00906814"/>
    <w:rsid w:val="00914077"/>
    <w:rsid w:val="00914ADA"/>
    <w:rsid w:val="00917738"/>
    <w:rsid w:val="00921103"/>
    <w:rsid w:val="009211A0"/>
    <w:rsid w:val="00925585"/>
    <w:rsid w:val="00927739"/>
    <w:rsid w:val="009340C3"/>
    <w:rsid w:val="009517DA"/>
    <w:rsid w:val="00962960"/>
    <w:rsid w:val="00963E49"/>
    <w:rsid w:val="00977C2A"/>
    <w:rsid w:val="00982744"/>
    <w:rsid w:val="00983D83"/>
    <w:rsid w:val="009847DA"/>
    <w:rsid w:val="00985433"/>
    <w:rsid w:val="00986FBB"/>
    <w:rsid w:val="00993F5B"/>
    <w:rsid w:val="00997CAC"/>
    <w:rsid w:val="009A4141"/>
    <w:rsid w:val="009A567C"/>
    <w:rsid w:val="009B009A"/>
    <w:rsid w:val="009B4688"/>
    <w:rsid w:val="009B4BE7"/>
    <w:rsid w:val="009B51FB"/>
    <w:rsid w:val="009B6504"/>
    <w:rsid w:val="009B78C3"/>
    <w:rsid w:val="009C14C5"/>
    <w:rsid w:val="009C1BF9"/>
    <w:rsid w:val="009C4657"/>
    <w:rsid w:val="009C5104"/>
    <w:rsid w:val="009C616B"/>
    <w:rsid w:val="009C7F01"/>
    <w:rsid w:val="009D208F"/>
    <w:rsid w:val="009D590B"/>
    <w:rsid w:val="009D7B94"/>
    <w:rsid w:val="009D7F69"/>
    <w:rsid w:val="009E116D"/>
    <w:rsid w:val="009E19CF"/>
    <w:rsid w:val="009E2FF8"/>
    <w:rsid w:val="009E6756"/>
    <w:rsid w:val="009E76F9"/>
    <w:rsid w:val="009F3EF5"/>
    <w:rsid w:val="009F728E"/>
    <w:rsid w:val="00A00A21"/>
    <w:rsid w:val="00A063F5"/>
    <w:rsid w:val="00A11852"/>
    <w:rsid w:val="00A141DC"/>
    <w:rsid w:val="00A144A5"/>
    <w:rsid w:val="00A169D1"/>
    <w:rsid w:val="00A16A24"/>
    <w:rsid w:val="00A23E98"/>
    <w:rsid w:val="00A244D1"/>
    <w:rsid w:val="00A24FDC"/>
    <w:rsid w:val="00A328CF"/>
    <w:rsid w:val="00A33F19"/>
    <w:rsid w:val="00A354AB"/>
    <w:rsid w:val="00A36D92"/>
    <w:rsid w:val="00A37D5E"/>
    <w:rsid w:val="00A46C97"/>
    <w:rsid w:val="00A50C1C"/>
    <w:rsid w:val="00A6320C"/>
    <w:rsid w:val="00A64FDA"/>
    <w:rsid w:val="00A71FEF"/>
    <w:rsid w:val="00A73223"/>
    <w:rsid w:val="00A75E1D"/>
    <w:rsid w:val="00A763AB"/>
    <w:rsid w:val="00A76C7F"/>
    <w:rsid w:val="00A76F4F"/>
    <w:rsid w:val="00A77EEB"/>
    <w:rsid w:val="00A8079B"/>
    <w:rsid w:val="00A80DA8"/>
    <w:rsid w:val="00A817B1"/>
    <w:rsid w:val="00A90CB6"/>
    <w:rsid w:val="00A952FF"/>
    <w:rsid w:val="00AA2093"/>
    <w:rsid w:val="00AA4972"/>
    <w:rsid w:val="00AA4AE9"/>
    <w:rsid w:val="00AB30FE"/>
    <w:rsid w:val="00AB656E"/>
    <w:rsid w:val="00AB6A01"/>
    <w:rsid w:val="00AB7BB1"/>
    <w:rsid w:val="00AC268E"/>
    <w:rsid w:val="00AD0248"/>
    <w:rsid w:val="00AD1918"/>
    <w:rsid w:val="00AD3B87"/>
    <w:rsid w:val="00AE1D08"/>
    <w:rsid w:val="00AE2B4C"/>
    <w:rsid w:val="00AE4346"/>
    <w:rsid w:val="00AE5627"/>
    <w:rsid w:val="00AF01CC"/>
    <w:rsid w:val="00AF2A44"/>
    <w:rsid w:val="00AF742D"/>
    <w:rsid w:val="00B0033C"/>
    <w:rsid w:val="00B02AF8"/>
    <w:rsid w:val="00B037BD"/>
    <w:rsid w:val="00B11CCD"/>
    <w:rsid w:val="00B2281A"/>
    <w:rsid w:val="00B246EB"/>
    <w:rsid w:val="00B24CA2"/>
    <w:rsid w:val="00B30BED"/>
    <w:rsid w:val="00B33E71"/>
    <w:rsid w:val="00B36EE0"/>
    <w:rsid w:val="00B40753"/>
    <w:rsid w:val="00B46DB8"/>
    <w:rsid w:val="00B46F12"/>
    <w:rsid w:val="00B507C5"/>
    <w:rsid w:val="00B53938"/>
    <w:rsid w:val="00B62CF2"/>
    <w:rsid w:val="00B66879"/>
    <w:rsid w:val="00B72431"/>
    <w:rsid w:val="00B736CB"/>
    <w:rsid w:val="00B7610B"/>
    <w:rsid w:val="00B76727"/>
    <w:rsid w:val="00B813C2"/>
    <w:rsid w:val="00B82B25"/>
    <w:rsid w:val="00B90C76"/>
    <w:rsid w:val="00B93002"/>
    <w:rsid w:val="00BA3FE3"/>
    <w:rsid w:val="00BA6CA9"/>
    <w:rsid w:val="00BA7B39"/>
    <w:rsid w:val="00BB0E4B"/>
    <w:rsid w:val="00BB0FA7"/>
    <w:rsid w:val="00BB2219"/>
    <w:rsid w:val="00BB68E0"/>
    <w:rsid w:val="00BB68FF"/>
    <w:rsid w:val="00BB73DB"/>
    <w:rsid w:val="00BC1C42"/>
    <w:rsid w:val="00BC40C6"/>
    <w:rsid w:val="00BC42C0"/>
    <w:rsid w:val="00BC4D5B"/>
    <w:rsid w:val="00BC63D0"/>
    <w:rsid w:val="00BD0D8E"/>
    <w:rsid w:val="00BD0F7D"/>
    <w:rsid w:val="00BD1207"/>
    <w:rsid w:val="00BD1FCE"/>
    <w:rsid w:val="00BD2D6A"/>
    <w:rsid w:val="00BD7928"/>
    <w:rsid w:val="00BE58B7"/>
    <w:rsid w:val="00BE5FE2"/>
    <w:rsid w:val="00BE6FD5"/>
    <w:rsid w:val="00BF41CC"/>
    <w:rsid w:val="00BF4885"/>
    <w:rsid w:val="00C037F1"/>
    <w:rsid w:val="00C0598D"/>
    <w:rsid w:val="00C07928"/>
    <w:rsid w:val="00C10C6A"/>
    <w:rsid w:val="00C11312"/>
    <w:rsid w:val="00C1205B"/>
    <w:rsid w:val="00C1230F"/>
    <w:rsid w:val="00C15DEA"/>
    <w:rsid w:val="00C176AA"/>
    <w:rsid w:val="00C179DE"/>
    <w:rsid w:val="00C207F1"/>
    <w:rsid w:val="00C2139B"/>
    <w:rsid w:val="00C21725"/>
    <w:rsid w:val="00C24A22"/>
    <w:rsid w:val="00C3085A"/>
    <w:rsid w:val="00C3528C"/>
    <w:rsid w:val="00C352D8"/>
    <w:rsid w:val="00C35CC8"/>
    <w:rsid w:val="00C4061F"/>
    <w:rsid w:val="00C44B10"/>
    <w:rsid w:val="00C47DA2"/>
    <w:rsid w:val="00C50DF1"/>
    <w:rsid w:val="00C53BBA"/>
    <w:rsid w:val="00C53EE7"/>
    <w:rsid w:val="00C67407"/>
    <w:rsid w:val="00C67902"/>
    <w:rsid w:val="00C715D3"/>
    <w:rsid w:val="00C75C09"/>
    <w:rsid w:val="00C76B8E"/>
    <w:rsid w:val="00C8131F"/>
    <w:rsid w:val="00C82046"/>
    <w:rsid w:val="00C848F2"/>
    <w:rsid w:val="00C85CCD"/>
    <w:rsid w:val="00C87223"/>
    <w:rsid w:val="00C91BD7"/>
    <w:rsid w:val="00C927CB"/>
    <w:rsid w:val="00C92D3C"/>
    <w:rsid w:val="00C9710D"/>
    <w:rsid w:val="00CB35F9"/>
    <w:rsid w:val="00CB3806"/>
    <w:rsid w:val="00CB69E5"/>
    <w:rsid w:val="00CC1671"/>
    <w:rsid w:val="00CC72A4"/>
    <w:rsid w:val="00CD5161"/>
    <w:rsid w:val="00CE1C75"/>
    <w:rsid w:val="00CE27C1"/>
    <w:rsid w:val="00CE2D43"/>
    <w:rsid w:val="00CE5AB0"/>
    <w:rsid w:val="00CE7649"/>
    <w:rsid w:val="00CF0088"/>
    <w:rsid w:val="00CF032D"/>
    <w:rsid w:val="00CF1298"/>
    <w:rsid w:val="00CF2129"/>
    <w:rsid w:val="00CF44FB"/>
    <w:rsid w:val="00CF7431"/>
    <w:rsid w:val="00D07A98"/>
    <w:rsid w:val="00D11184"/>
    <w:rsid w:val="00D1493C"/>
    <w:rsid w:val="00D16D47"/>
    <w:rsid w:val="00D22AA0"/>
    <w:rsid w:val="00D23936"/>
    <w:rsid w:val="00D256E8"/>
    <w:rsid w:val="00D31C5F"/>
    <w:rsid w:val="00D31CA4"/>
    <w:rsid w:val="00D357F5"/>
    <w:rsid w:val="00D50BE9"/>
    <w:rsid w:val="00D520F5"/>
    <w:rsid w:val="00D53665"/>
    <w:rsid w:val="00D54668"/>
    <w:rsid w:val="00D633D8"/>
    <w:rsid w:val="00D7186C"/>
    <w:rsid w:val="00D747EC"/>
    <w:rsid w:val="00D75B1B"/>
    <w:rsid w:val="00D77179"/>
    <w:rsid w:val="00D813D2"/>
    <w:rsid w:val="00D82952"/>
    <w:rsid w:val="00D87AC3"/>
    <w:rsid w:val="00D90279"/>
    <w:rsid w:val="00D90F39"/>
    <w:rsid w:val="00D92446"/>
    <w:rsid w:val="00D945C0"/>
    <w:rsid w:val="00D95914"/>
    <w:rsid w:val="00D96E7D"/>
    <w:rsid w:val="00D971BA"/>
    <w:rsid w:val="00DA04EA"/>
    <w:rsid w:val="00DA4BF8"/>
    <w:rsid w:val="00DB18DA"/>
    <w:rsid w:val="00DC0A00"/>
    <w:rsid w:val="00DC71B4"/>
    <w:rsid w:val="00DD3F85"/>
    <w:rsid w:val="00DD52FC"/>
    <w:rsid w:val="00DD572E"/>
    <w:rsid w:val="00DD5B76"/>
    <w:rsid w:val="00DD5F23"/>
    <w:rsid w:val="00DD67AE"/>
    <w:rsid w:val="00DD76E0"/>
    <w:rsid w:val="00DE0365"/>
    <w:rsid w:val="00DE084F"/>
    <w:rsid w:val="00DE1F7B"/>
    <w:rsid w:val="00DE2873"/>
    <w:rsid w:val="00DE6A2B"/>
    <w:rsid w:val="00DE7409"/>
    <w:rsid w:val="00DF095D"/>
    <w:rsid w:val="00DF0E30"/>
    <w:rsid w:val="00DF16E7"/>
    <w:rsid w:val="00DF1DC8"/>
    <w:rsid w:val="00DF31FF"/>
    <w:rsid w:val="00E016C0"/>
    <w:rsid w:val="00E03D2F"/>
    <w:rsid w:val="00E0496B"/>
    <w:rsid w:val="00E04B70"/>
    <w:rsid w:val="00E13D5A"/>
    <w:rsid w:val="00E15C50"/>
    <w:rsid w:val="00E21272"/>
    <w:rsid w:val="00E2259A"/>
    <w:rsid w:val="00E2633B"/>
    <w:rsid w:val="00E31529"/>
    <w:rsid w:val="00E32230"/>
    <w:rsid w:val="00E32E0E"/>
    <w:rsid w:val="00E32F0B"/>
    <w:rsid w:val="00E3442C"/>
    <w:rsid w:val="00E35649"/>
    <w:rsid w:val="00E373D6"/>
    <w:rsid w:val="00E422E1"/>
    <w:rsid w:val="00E431B6"/>
    <w:rsid w:val="00E43851"/>
    <w:rsid w:val="00E44E7E"/>
    <w:rsid w:val="00E522BA"/>
    <w:rsid w:val="00E5398B"/>
    <w:rsid w:val="00E54655"/>
    <w:rsid w:val="00E57023"/>
    <w:rsid w:val="00E610E6"/>
    <w:rsid w:val="00E623A4"/>
    <w:rsid w:val="00E739AB"/>
    <w:rsid w:val="00E778C8"/>
    <w:rsid w:val="00E80E69"/>
    <w:rsid w:val="00E828A9"/>
    <w:rsid w:val="00E831D2"/>
    <w:rsid w:val="00E86117"/>
    <w:rsid w:val="00E937EE"/>
    <w:rsid w:val="00E95C85"/>
    <w:rsid w:val="00EA4AF9"/>
    <w:rsid w:val="00EA7492"/>
    <w:rsid w:val="00EA7516"/>
    <w:rsid w:val="00EB0CC9"/>
    <w:rsid w:val="00EB1A52"/>
    <w:rsid w:val="00EB27B0"/>
    <w:rsid w:val="00ED2653"/>
    <w:rsid w:val="00ED5B1B"/>
    <w:rsid w:val="00EE1B41"/>
    <w:rsid w:val="00EE20CC"/>
    <w:rsid w:val="00EE2E94"/>
    <w:rsid w:val="00EE3212"/>
    <w:rsid w:val="00EE4FA6"/>
    <w:rsid w:val="00EE592F"/>
    <w:rsid w:val="00EF1A2F"/>
    <w:rsid w:val="00EF1B90"/>
    <w:rsid w:val="00EF3A48"/>
    <w:rsid w:val="00EF440F"/>
    <w:rsid w:val="00EF450A"/>
    <w:rsid w:val="00F02139"/>
    <w:rsid w:val="00F04304"/>
    <w:rsid w:val="00F0448F"/>
    <w:rsid w:val="00F04D16"/>
    <w:rsid w:val="00F1633B"/>
    <w:rsid w:val="00F208B1"/>
    <w:rsid w:val="00F21FC3"/>
    <w:rsid w:val="00F30D9E"/>
    <w:rsid w:val="00F311D9"/>
    <w:rsid w:val="00F504AF"/>
    <w:rsid w:val="00F56746"/>
    <w:rsid w:val="00F56A50"/>
    <w:rsid w:val="00F56C9C"/>
    <w:rsid w:val="00F64054"/>
    <w:rsid w:val="00F643AC"/>
    <w:rsid w:val="00F646FB"/>
    <w:rsid w:val="00F652D7"/>
    <w:rsid w:val="00F71C38"/>
    <w:rsid w:val="00F748D1"/>
    <w:rsid w:val="00F82792"/>
    <w:rsid w:val="00F82AE0"/>
    <w:rsid w:val="00F84432"/>
    <w:rsid w:val="00F852AA"/>
    <w:rsid w:val="00F85B9E"/>
    <w:rsid w:val="00F87D73"/>
    <w:rsid w:val="00F911DA"/>
    <w:rsid w:val="00F92109"/>
    <w:rsid w:val="00F93925"/>
    <w:rsid w:val="00F95FA6"/>
    <w:rsid w:val="00F9685D"/>
    <w:rsid w:val="00FA1E7D"/>
    <w:rsid w:val="00FA250C"/>
    <w:rsid w:val="00FA2E36"/>
    <w:rsid w:val="00FB4A5D"/>
    <w:rsid w:val="00FB600F"/>
    <w:rsid w:val="00FC09E4"/>
    <w:rsid w:val="00FC2FA7"/>
    <w:rsid w:val="00FC6A7C"/>
    <w:rsid w:val="00FC6DF8"/>
    <w:rsid w:val="00FD29C2"/>
    <w:rsid w:val="00FD2D65"/>
    <w:rsid w:val="00FE5BF6"/>
    <w:rsid w:val="00FE73ED"/>
    <w:rsid w:val="00FF040D"/>
    <w:rsid w:val="00FF496C"/>
    <w:rsid w:val="00FF5302"/>
    <w:rsid w:val="00FF7AE0"/>
    <w:rsid w:val="00FF7F34"/>
    <w:rsid w:val="081239D0"/>
    <w:rsid w:val="0D8D6EEF"/>
    <w:rsid w:val="41A03170"/>
    <w:rsid w:val="52200AAA"/>
    <w:rsid w:val="70A45DCB"/>
    <w:rsid w:val="7661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08FA3"/>
  <w15:docId w15:val="{1C6C08DC-1C3E-406F-A5E6-1E88CE2A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75" w:after="75"/>
      <w:ind w:left="75" w:right="75"/>
      <w:outlineLvl w:val="0"/>
    </w:pPr>
    <w:rPr>
      <w:rFonts w:ascii="Verdana" w:eastAsia="Times New Roman" w:hAnsi="Verdana"/>
      <w:b/>
      <w:bCs/>
      <w:color w:val="000000"/>
      <w:kern w:val="36"/>
      <w:sz w:val="27"/>
      <w:szCs w:val="27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Header">
    <w:name w:val="header"/>
    <w:basedOn w:val="Normal"/>
    <w:link w:val="HeaderChar"/>
    <w:qFormat/>
    <w:pPr>
      <w:tabs>
        <w:tab w:val="center" w:pos="4844"/>
        <w:tab w:val="right" w:pos="9689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844"/>
        <w:tab w:val="right" w:pos="9689"/>
      </w:tabs>
    </w:pPr>
  </w:style>
  <w:style w:type="paragraph" w:styleId="NormalWeb">
    <w:name w:val="Normal (Web)"/>
    <w:basedOn w:val="Normal"/>
    <w:uiPriority w:val="99"/>
    <w:semiHidden/>
    <w:unhideWhenUsed/>
    <w:qFormat/>
    <w:rPr>
      <w:rFonts w:eastAsiaTheme="minorHAnsi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qFormat/>
    <w:rPr>
      <w:rFonts w:eastAsia="Batang"/>
      <w:sz w:val="24"/>
      <w:szCs w:val="24"/>
      <w:lang w:val="ru-RU" w:eastAsia="ko-KR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Batang"/>
      <w:sz w:val="24"/>
      <w:szCs w:val="24"/>
      <w:lang w:val="ru-RU" w:eastAsia="ko-KR"/>
    </w:rPr>
  </w:style>
  <w:style w:type="paragraph" w:customStyle="1" w:styleId="TableContent-venue">
    <w:name w:val="Table Content - venue"/>
    <w:basedOn w:val="Normal"/>
    <w:qFormat/>
    <w:pPr>
      <w:suppressLineNumbers/>
      <w:suppressAutoHyphens/>
      <w:spacing w:after="119"/>
      <w:ind w:left="850" w:hanging="850"/>
    </w:pPr>
    <w:rPr>
      <w:rFonts w:eastAsia="Times New Roman"/>
      <w:u w:val="single"/>
      <w:lang w:val="en-GB" w:eastAsia="zh-CN"/>
    </w:rPr>
  </w:style>
  <w:style w:type="character" w:customStyle="1" w:styleId="hps">
    <w:name w:val="hps"/>
    <w:basedOn w:val="DefaultParagraphFont"/>
    <w:qFormat/>
  </w:style>
  <w:style w:type="character" w:customStyle="1" w:styleId="atn">
    <w:name w:val="atn"/>
    <w:basedOn w:val="DefaultParagraphFont"/>
    <w:qFormat/>
  </w:style>
  <w:style w:type="character" w:customStyle="1" w:styleId="shorttext">
    <w:name w:val="short_text"/>
    <w:basedOn w:val="DefaultParagraphFont"/>
    <w:qFormat/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Batang" w:hAnsi="Tahoma" w:cs="Tahoma"/>
      <w:sz w:val="16"/>
      <w:szCs w:val="16"/>
      <w:lang w:val="ru-RU" w:eastAsia="ko-KR"/>
    </w:rPr>
  </w:style>
  <w:style w:type="character" w:customStyle="1" w:styleId="st">
    <w:name w:val="st"/>
    <w:basedOn w:val="DefaultParagraphFont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eastAsia="Batang"/>
      <w:sz w:val="20"/>
      <w:szCs w:val="20"/>
      <w:lang w:val="ru-RU" w:eastAsia="ko-K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eastAsia="Batang"/>
      <w:b/>
      <w:bCs/>
      <w:sz w:val="20"/>
      <w:szCs w:val="20"/>
      <w:lang w:val="ru-RU" w:eastAsia="ko-KR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ko-KR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Verdana" w:eastAsia="Times New Roman" w:hAnsi="Verdana"/>
      <w:b/>
      <w:bCs/>
      <w:color w:val="000000"/>
      <w:kern w:val="36"/>
      <w:sz w:val="27"/>
      <w:szCs w:val="27"/>
    </w:rPr>
  </w:style>
  <w:style w:type="character" w:customStyle="1" w:styleId="b-translationtext7">
    <w:name w:val="b-translation__text7"/>
    <w:qFormat/>
    <w:rPr>
      <w:color w:val="00000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itle1">
    <w:name w:val="Title1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ru-RU" w:eastAsia="ko-KR"/>
    </w:rPr>
  </w:style>
  <w:style w:type="character" w:customStyle="1" w:styleId="tlid-translation">
    <w:name w:val="tlid-translation"/>
    <w:basedOn w:val="DefaultParagraphFont"/>
    <w:qFormat/>
  </w:style>
  <w:style w:type="paragraph" w:customStyle="1" w:styleId="a0">
    <w:name w:val="Основной текст"/>
    <w:rsid w:val="00BF48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a1">
    <w:name w:val="По умолчанию"/>
    <w:uiPriority w:val="99"/>
    <w:rsid w:val="008A013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Пункт"/>
    <w:rsid w:val="008A0133"/>
    <w:pPr>
      <w:numPr>
        <w:numId w:val="1"/>
      </w:numPr>
    </w:pPr>
  </w:style>
  <w:style w:type="paragraph" w:customStyle="1" w:styleId="a2">
    <w:name w:val="a"/>
    <w:basedOn w:val="Normal"/>
    <w:uiPriority w:val="99"/>
    <w:rsid w:val="008A0133"/>
    <w:pPr>
      <w:spacing w:after="160" w:line="252" w:lineRule="auto"/>
    </w:pPr>
    <w:rPr>
      <w:rFonts w:ascii="Calibri" w:eastAsiaTheme="minorHAnsi" w:hAnsi="Calibri"/>
      <w:color w:val="00000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239E11-6EDB-4B49-8B7F-0825D7A94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RERA</dc:creator>
  <cp:lastModifiedBy>LocUser</cp:lastModifiedBy>
  <cp:revision>108</cp:revision>
  <cp:lastPrinted>2020-02-13T08:36:00Z</cp:lastPrinted>
  <dcterms:created xsi:type="dcterms:W3CDTF">2020-01-22T14:58:00Z</dcterms:created>
  <dcterms:modified xsi:type="dcterms:W3CDTF">2020-06-10T11:44:00Z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